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建筑市场监管公共服务平台项目业绩信息审核表</w:t>
      </w:r>
    </w:p>
    <w:p>
      <w:pPr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项目名称：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湘泉世纪领域一期项目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审核部门（公章）：                            </w:t>
      </w:r>
    </w:p>
    <w:p>
      <w:pPr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工程编号：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43310119060301001               审核人（签字）：</w:t>
      </w:r>
    </w:p>
    <w:tbl>
      <w:tblPr>
        <w:tblStyle w:val="5"/>
        <w:tblpPr w:leftFromText="180" w:rightFromText="180" w:vertAnchor="text" w:horzAnchor="page" w:tblpX="1347" w:tblpY="157"/>
        <w:tblOverlap w:val="never"/>
        <w:tblW w:w="99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440"/>
        <w:gridCol w:w="3255"/>
        <w:gridCol w:w="1683"/>
        <w:gridCol w:w="24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项目基本信息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建设单位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吉首兴达房地产开发有限公司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湖南湘泉房地产开发有限公司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企业信用代码</w:t>
            </w:r>
          </w:p>
        </w:tc>
        <w:tc>
          <w:tcPr>
            <w:tcW w:w="2412" w:type="dxa"/>
            <w:vAlign w:val="center"/>
          </w:tcPr>
          <w:p>
            <w:pPr>
              <w:ind w:firstLine="210" w:firstLineChars="100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91433101790338689L</w:t>
            </w:r>
          </w:p>
          <w:p>
            <w:pPr>
              <w:ind w:firstLine="210" w:firstLineChars="100"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914331007074821388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具体地点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吉首市乾州新区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209国道汽车总站旁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投资类型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社会投资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项目类别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建筑工程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建设工程规划许可证编号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吉建规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〔建〕字第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201903015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立项文号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吉发改发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〔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2018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〕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90号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立项批准机关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吉首市发展和改革局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立项批复时间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2018.6.15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立项机关级别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区县级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总面积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（平方米）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95790.22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总投资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（万元）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26000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建设性质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新建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hd w:val="clear" w:color="auto" w:fill="F8F8F8"/>
              <w:jc w:val="center"/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MicrosoftYaHei" w:eastAsia="仿宋_GB2312" w:cs="宋体"/>
                <w:color w:val="000000"/>
                <w:kern w:val="0"/>
                <w:szCs w:val="21"/>
              </w:rPr>
              <w:t>工程用途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商住楼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建设规模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总建筑面积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95790.22平方米，其中住宅：74781.09平方米，商业6509.13平方米，地下室：14500平方米。配套建设区内道路、给排水、电力，绿化等基础设施。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MicrosoftYaHei" w:eastAsia="仿宋_GB2312"/>
                <w:color w:val="000000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计划开工</w:t>
            </w:r>
          </w:p>
        </w:tc>
        <w:tc>
          <w:tcPr>
            <w:tcW w:w="325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2019-03-10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color w:val="000000"/>
                <w:szCs w:val="21"/>
              </w:rPr>
              <w:t>计划竣工</w:t>
            </w:r>
          </w:p>
        </w:tc>
        <w:tc>
          <w:tcPr>
            <w:tcW w:w="241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2020-03-24</w:t>
            </w:r>
          </w:p>
        </w:tc>
      </w:tr>
    </w:tbl>
    <w:tbl>
      <w:tblPr>
        <w:tblStyle w:val="5"/>
        <w:tblpPr w:leftFromText="180" w:rightFromText="180" w:vertAnchor="text" w:horzAnchor="page" w:tblpX="1214" w:tblpY="320"/>
        <w:tblOverlap w:val="never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5"/>
        <w:gridCol w:w="1635"/>
        <w:gridCol w:w="1275"/>
        <w:gridCol w:w="2250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78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施工现场关键岗位人员信息表（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含施工和监理单位</w:t>
            </w: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0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岗位类型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湘西自治州振湘建筑安装有限责任公司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陈标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430304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>2076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湘243161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技术负责人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姜曦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433101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>0538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A0806100000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吴周泉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432524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>0998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43181010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胡伟杰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430922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>4219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43151010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施工员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伍吉专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432524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>2557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43181010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徐商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430723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>2411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43181060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质量员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尹协刚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432325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>4012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43151060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彭黎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433130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>571X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43182020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吴勇军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433101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 xml:space="preserve">2516 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43182020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安全员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杨晓霞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433125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  <w:r>
              <w:rPr>
                <w:rFonts w:hint="eastAsia" w:ascii="仿宋_GB2312" w:eastAsia="仿宋_GB2312"/>
                <w:szCs w:val="21"/>
              </w:rPr>
              <w:t xml:space="preserve">6740 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43152020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湘西联合工程管理有限公司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总监理工程师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邓伟军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432623******0071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43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监理工程师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关福杰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229004******085X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XS1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9******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监理工程师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贾二勇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433130******8710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XS20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王建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433126******4010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XS18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50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监理员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彭丽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433127******4427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XY18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******</w:t>
            </w:r>
          </w:p>
        </w:tc>
      </w:tr>
    </w:tbl>
    <w:tbl>
      <w:tblPr>
        <w:tblStyle w:val="5"/>
        <w:tblpPr w:leftFromText="180" w:rightFromText="180" w:vertAnchor="text" w:horzAnchor="page" w:tblpX="1161" w:tblpY="997"/>
        <w:tblOverlap w:val="never"/>
        <w:tblW w:w="99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1185"/>
        <w:gridCol w:w="1026"/>
        <w:gridCol w:w="2199"/>
        <w:gridCol w:w="1545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hAnsi="MicrosoftYaHei" w:eastAsia="仿宋_GB2312"/>
                <w:b/>
                <w:bCs/>
                <w:color w:val="000000"/>
                <w:sz w:val="32"/>
                <w:szCs w:val="32"/>
                <w:lang w:eastAsia="zh-CN"/>
              </w:rPr>
              <w:t>设计人员信息表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企业名称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承担角色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身份证号码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执业印章号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湖南大象建筑规划设计有限公司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项目负责人、建筑注册师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曾青山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432423******6111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4300******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华优建筑设计院有限责任公司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项目负责人、建筑注册师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云曦</w:t>
            </w:r>
          </w:p>
        </w:tc>
        <w:tc>
          <w:tcPr>
            <w:tcW w:w="219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432402******1035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1100******</w:t>
            </w:r>
            <w:bookmarkStart w:id="0" w:name="_GoBack"/>
            <w:bookmarkEnd w:id="0"/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建筑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YWUyMDkwMjQ0ZTVmZDNmMTVlODY2OWQ4MTAzM2UifQ=="/>
  </w:docVars>
  <w:rsids>
    <w:rsidRoot w:val="00583006"/>
    <w:rsid w:val="001A21E9"/>
    <w:rsid w:val="001A7A26"/>
    <w:rsid w:val="0036688D"/>
    <w:rsid w:val="003E30D5"/>
    <w:rsid w:val="005358EE"/>
    <w:rsid w:val="00583006"/>
    <w:rsid w:val="00631D04"/>
    <w:rsid w:val="0074694C"/>
    <w:rsid w:val="00AC13A2"/>
    <w:rsid w:val="00AE4783"/>
    <w:rsid w:val="00B26903"/>
    <w:rsid w:val="00BC5032"/>
    <w:rsid w:val="00BE323D"/>
    <w:rsid w:val="00C853A9"/>
    <w:rsid w:val="00DB0371"/>
    <w:rsid w:val="00E45F29"/>
    <w:rsid w:val="00E62999"/>
    <w:rsid w:val="00F120F6"/>
    <w:rsid w:val="0353613C"/>
    <w:rsid w:val="037B2837"/>
    <w:rsid w:val="04AA36A3"/>
    <w:rsid w:val="05491587"/>
    <w:rsid w:val="05D156E5"/>
    <w:rsid w:val="069942F4"/>
    <w:rsid w:val="06E22AC1"/>
    <w:rsid w:val="08C64978"/>
    <w:rsid w:val="08DB4E6F"/>
    <w:rsid w:val="097B18DB"/>
    <w:rsid w:val="09DF61E6"/>
    <w:rsid w:val="0A9C23F4"/>
    <w:rsid w:val="0AF13D75"/>
    <w:rsid w:val="0BC91D8C"/>
    <w:rsid w:val="0C60325E"/>
    <w:rsid w:val="0D494B71"/>
    <w:rsid w:val="0E1A1A2B"/>
    <w:rsid w:val="0EF22179"/>
    <w:rsid w:val="108A44AF"/>
    <w:rsid w:val="12191D3F"/>
    <w:rsid w:val="12220C13"/>
    <w:rsid w:val="12F5053F"/>
    <w:rsid w:val="151B0445"/>
    <w:rsid w:val="16F07747"/>
    <w:rsid w:val="17597011"/>
    <w:rsid w:val="17B4350B"/>
    <w:rsid w:val="18BA2B78"/>
    <w:rsid w:val="19F03997"/>
    <w:rsid w:val="1A006AD6"/>
    <w:rsid w:val="1C9F4802"/>
    <w:rsid w:val="1FAC04CF"/>
    <w:rsid w:val="20753060"/>
    <w:rsid w:val="210F3652"/>
    <w:rsid w:val="22495F11"/>
    <w:rsid w:val="252D3F30"/>
    <w:rsid w:val="25C14C11"/>
    <w:rsid w:val="26B81240"/>
    <w:rsid w:val="270E220D"/>
    <w:rsid w:val="29AD2131"/>
    <w:rsid w:val="2AF840F2"/>
    <w:rsid w:val="2C116483"/>
    <w:rsid w:val="2C1205BC"/>
    <w:rsid w:val="2DC175F7"/>
    <w:rsid w:val="2DD105E3"/>
    <w:rsid w:val="30BE0A65"/>
    <w:rsid w:val="30E25FE5"/>
    <w:rsid w:val="31951E40"/>
    <w:rsid w:val="31A72989"/>
    <w:rsid w:val="33EC6C44"/>
    <w:rsid w:val="350C48A6"/>
    <w:rsid w:val="35E17C48"/>
    <w:rsid w:val="36AB2F35"/>
    <w:rsid w:val="36FC4DFB"/>
    <w:rsid w:val="37985064"/>
    <w:rsid w:val="37BB60AB"/>
    <w:rsid w:val="381A23E0"/>
    <w:rsid w:val="392221EF"/>
    <w:rsid w:val="3ACE2236"/>
    <w:rsid w:val="3B7A274D"/>
    <w:rsid w:val="3B8B39FB"/>
    <w:rsid w:val="3D48288E"/>
    <w:rsid w:val="3DA24025"/>
    <w:rsid w:val="3EB92117"/>
    <w:rsid w:val="40F778A4"/>
    <w:rsid w:val="41507CC3"/>
    <w:rsid w:val="42922600"/>
    <w:rsid w:val="43A639BF"/>
    <w:rsid w:val="44842D24"/>
    <w:rsid w:val="44946348"/>
    <w:rsid w:val="449C24C8"/>
    <w:rsid w:val="45685969"/>
    <w:rsid w:val="46513EC9"/>
    <w:rsid w:val="46F93588"/>
    <w:rsid w:val="47BF6EED"/>
    <w:rsid w:val="486F344F"/>
    <w:rsid w:val="49A141E0"/>
    <w:rsid w:val="4B2802C5"/>
    <w:rsid w:val="4B6D2A61"/>
    <w:rsid w:val="4BA0203C"/>
    <w:rsid w:val="4D3D2346"/>
    <w:rsid w:val="4FA30A92"/>
    <w:rsid w:val="501A67CF"/>
    <w:rsid w:val="506C382D"/>
    <w:rsid w:val="508D77CD"/>
    <w:rsid w:val="51461D7F"/>
    <w:rsid w:val="51F815DA"/>
    <w:rsid w:val="53163DF6"/>
    <w:rsid w:val="541428F9"/>
    <w:rsid w:val="54556CA1"/>
    <w:rsid w:val="5491407B"/>
    <w:rsid w:val="550B30A9"/>
    <w:rsid w:val="55DF3795"/>
    <w:rsid w:val="5629235F"/>
    <w:rsid w:val="564231BA"/>
    <w:rsid w:val="565D2BD9"/>
    <w:rsid w:val="56F803BC"/>
    <w:rsid w:val="57F02930"/>
    <w:rsid w:val="588A3843"/>
    <w:rsid w:val="58C73C61"/>
    <w:rsid w:val="596651C8"/>
    <w:rsid w:val="597A65DB"/>
    <w:rsid w:val="59B032D6"/>
    <w:rsid w:val="59C24A11"/>
    <w:rsid w:val="59DD0AF0"/>
    <w:rsid w:val="59E8478C"/>
    <w:rsid w:val="5A733315"/>
    <w:rsid w:val="5B78736C"/>
    <w:rsid w:val="5DB17780"/>
    <w:rsid w:val="5E684F6B"/>
    <w:rsid w:val="5EA224B3"/>
    <w:rsid w:val="63540195"/>
    <w:rsid w:val="63D05C70"/>
    <w:rsid w:val="65E479CD"/>
    <w:rsid w:val="672F342E"/>
    <w:rsid w:val="679C03B4"/>
    <w:rsid w:val="68EF400E"/>
    <w:rsid w:val="692912D3"/>
    <w:rsid w:val="69AC1EA9"/>
    <w:rsid w:val="6C4A01BC"/>
    <w:rsid w:val="6CEF1A13"/>
    <w:rsid w:val="6E6D6583"/>
    <w:rsid w:val="6F591743"/>
    <w:rsid w:val="6FEA3C0E"/>
    <w:rsid w:val="701E314D"/>
    <w:rsid w:val="71005B1E"/>
    <w:rsid w:val="73CA63D6"/>
    <w:rsid w:val="74C548C0"/>
    <w:rsid w:val="755B7F3E"/>
    <w:rsid w:val="759B28FB"/>
    <w:rsid w:val="76617B77"/>
    <w:rsid w:val="76C46A80"/>
    <w:rsid w:val="78C92683"/>
    <w:rsid w:val="7A6E0B64"/>
    <w:rsid w:val="7A8D1B22"/>
    <w:rsid w:val="7B852AA4"/>
    <w:rsid w:val="7D826E94"/>
    <w:rsid w:val="7E0129BF"/>
    <w:rsid w:val="7E774687"/>
    <w:rsid w:val="7F7D21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1427</Words>
  <Characters>1427</Characters>
  <Lines>14</Lines>
  <Paragraphs>4</Paragraphs>
  <TotalTime>2</TotalTime>
  <ScaleCrop>false</ScaleCrop>
  <LinksUpToDate>false</LinksUpToDate>
  <CharactersWithSpaces>1517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2022-06-01T09:24:00Z</dcterms:created>
  <dc:creator>曾玮 192.168.6.230</dc:creator>
  <cp:lastModifiedBy>常文啊</cp:lastModifiedBy>
  <cp:lastPrinted>2024-03-26T02:20:00Z</cp:lastPrinted>
  <dcterms:modified xsi:type="dcterms:W3CDTF">2024-03-27T01:36:31Z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9EF6256DFDFF4868B9AF46A23FCBF4A7_13</vt:lpwstr>
  </property>
</Properties>
</file>